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43" w:rsidRDefault="00872C43" w:rsidP="00837193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  <w:bookmarkStart w:id="0" w:name="_GoBack"/>
      <w:bookmarkEnd w:id="0"/>
    </w:p>
    <w:p w:rsidR="00872C43" w:rsidRPr="004D2F1B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2"/>
          <w:szCs w:val="22"/>
        </w:rPr>
      </w:pP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</w:rPr>
      </w:pPr>
    </w:p>
    <w:p w:rsidR="00872C43" w:rsidRPr="00AF6C78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 w:rsidRPr="00AF6C78">
        <w:rPr>
          <w:b/>
          <w:sz w:val="28"/>
          <w:szCs w:val="28"/>
        </w:rPr>
        <w:t xml:space="preserve">ТЕХНИКО-ТЕХНОЛОГИЧЕСКАЯ </w:t>
      </w:r>
      <w:r>
        <w:rPr>
          <w:b/>
          <w:sz w:val="28"/>
          <w:szCs w:val="28"/>
        </w:rPr>
        <w:t>КАРТА № 18</w:t>
      </w:r>
    </w:p>
    <w:p w:rsidR="00872C43" w:rsidRPr="00631BC0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Какао с молоком (полусладкое)</w:t>
      </w: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center"/>
      </w:pPr>
      <w:r w:rsidRPr="004D2F1B">
        <w:t>1.</w:t>
      </w:r>
      <w:r>
        <w:t xml:space="preserve"> ОБЛАСТЬ</w:t>
      </w:r>
      <w:r w:rsidRPr="004D2F1B">
        <w:t xml:space="preserve"> ПРИМЕНЕНИЯ</w:t>
      </w: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</w:pPr>
      <w:r>
        <w:tab/>
      </w:r>
      <w:r w:rsidRPr="004D2F1B">
        <w:t xml:space="preserve">Настоящая технико-технологическая карта распространяется на </w:t>
      </w:r>
      <w:r>
        <w:t>какао с молок</w:t>
      </w:r>
      <w:r w:rsidR="005275C6">
        <w:t>ом (полусладкое), вырабатываемое</w:t>
      </w:r>
      <w:r w:rsidRPr="004D2F1B">
        <w:t xml:space="preserve"> ООО "</w:t>
      </w:r>
      <w:r>
        <w:t>Нигма",</w:t>
      </w:r>
      <w:r w:rsidRPr="004D2F1B">
        <w:t xml:space="preserve"> школьными столовыми, пищеблоками ДОУ.</w:t>
      </w:r>
    </w:p>
    <w:p w:rsidR="00872C43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1200"/>
          <w:tab w:val="left" w:pos="7080"/>
        </w:tabs>
        <w:spacing w:line="276" w:lineRule="auto"/>
        <w:ind w:right="-1"/>
        <w:jc w:val="center"/>
      </w:pPr>
      <w:r w:rsidRPr="004D2F1B">
        <w:t>2.</w:t>
      </w:r>
      <w:r>
        <w:t xml:space="preserve"> ТРЕБОВАНИЯ К </w:t>
      </w:r>
      <w:r w:rsidRPr="004D2F1B">
        <w:t>СЫРЬЮ</w:t>
      </w:r>
    </w:p>
    <w:p w:rsidR="00872C43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  <w:r>
        <w:tab/>
      </w:r>
      <w:r w:rsidRPr="004D2F1B">
        <w:t xml:space="preserve">Сырьё, используемое для приготовления </w:t>
      </w:r>
      <w:r>
        <w:t xml:space="preserve">какао с молоком (полусладкое), </w:t>
      </w:r>
      <w:r w:rsidRPr="004D2F1B">
        <w:t>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872C43" w:rsidRPr="004D2F1B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</w:p>
    <w:tbl>
      <w:tblPr>
        <w:tblpPr w:leftFromText="180" w:rightFromText="180" w:vertAnchor="text" w:horzAnchor="page" w:tblpX="469" w:tblpY="392"/>
        <w:tblW w:w="11214" w:type="dxa"/>
        <w:tblLayout w:type="fixed"/>
        <w:tblLook w:val="0000" w:firstRow="0" w:lastRow="0" w:firstColumn="0" w:lastColumn="0" w:noHBand="0" w:noVBand="0"/>
      </w:tblPr>
      <w:tblGrid>
        <w:gridCol w:w="1809"/>
        <w:gridCol w:w="777"/>
        <w:gridCol w:w="783"/>
        <w:gridCol w:w="776"/>
        <w:gridCol w:w="762"/>
        <w:gridCol w:w="730"/>
        <w:gridCol w:w="708"/>
        <w:gridCol w:w="855"/>
        <w:gridCol w:w="859"/>
        <w:gridCol w:w="860"/>
        <w:gridCol w:w="716"/>
        <w:gridCol w:w="860"/>
        <w:gridCol w:w="719"/>
      </w:tblGrid>
      <w:tr w:rsidR="005B3E11" w:rsidRPr="00893373" w:rsidTr="00872C43">
        <w:trPr>
          <w:cantSplit/>
          <w:trHeight w:hRule="exact" w:val="45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</w:pPr>
          </w:p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Наименование сырья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Расход сырья на 1 порцию, г</w:t>
            </w:r>
          </w:p>
        </w:tc>
        <w:tc>
          <w:tcPr>
            <w:tcW w:w="4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Расход сырья на 100 порцию, г</w:t>
            </w:r>
          </w:p>
        </w:tc>
      </w:tr>
      <w:tr w:rsidR="005B3E11" w:rsidRPr="00893373" w:rsidTr="00872C43">
        <w:trPr>
          <w:cantSplit/>
          <w:trHeight w:val="33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ind w:right="-1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</w:tr>
      <w:tr w:rsidR="005B3E11" w:rsidRPr="00893373" w:rsidTr="00872C43">
        <w:trPr>
          <w:trHeight w:val="300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Какао</w:t>
            </w:r>
            <w:r w:rsidR="00872C43">
              <w:t xml:space="preserve"> </w:t>
            </w:r>
            <w:r w:rsidRPr="00893373">
              <w:t>-порошок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</w:tr>
      <w:tr w:rsidR="005B3E11" w:rsidRPr="00893373" w:rsidTr="00872C43">
        <w:trPr>
          <w:trHeight w:val="214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Сахар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</w:tr>
      <w:tr w:rsidR="005B3E11" w:rsidRPr="00893373" w:rsidTr="00872C43">
        <w:trPr>
          <w:trHeight w:val="251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pStyle w:val="a3"/>
              <w:tabs>
                <w:tab w:val="left" w:pos="993"/>
              </w:tabs>
              <w:snapToGrid w:val="0"/>
              <w:ind w:right="-1"/>
            </w:pPr>
            <w:r w:rsidRPr="00893373">
              <w:t xml:space="preserve">Молоко 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</w:tr>
      <w:tr w:rsidR="005B3E11" w:rsidRPr="00893373" w:rsidTr="00872C43">
        <w:trPr>
          <w:trHeight w:val="303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Вода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</w:tr>
      <w:tr w:rsidR="005B3E11" w:rsidRPr="00893373" w:rsidTr="00B25755">
        <w:trPr>
          <w:trHeight w:val="197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</w:tabs>
              <w:snapToGrid w:val="0"/>
              <w:ind w:right="-1"/>
              <w:jc w:val="right"/>
              <w:rPr>
                <w:b/>
              </w:rPr>
            </w:pPr>
            <w:r w:rsidRPr="00872C43">
              <w:rPr>
                <w:b/>
              </w:rPr>
              <w:t>Выход</w:t>
            </w:r>
            <w:r w:rsidR="00872C43" w:rsidRPr="00872C43">
              <w:rPr>
                <w:b/>
              </w:rPr>
              <w:t>, г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893373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</w:rPr>
            </w:pPr>
            <w:r w:rsidRPr="00893373">
              <w:rPr>
                <w:b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15000</w:t>
            </w:r>
          </w:p>
        </w:tc>
      </w:tr>
    </w:tbl>
    <w:p w:rsidR="003F639E" w:rsidRDefault="003F639E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872C43">
        <w:rPr>
          <w:lang w:eastAsia="ar-SA"/>
        </w:rPr>
        <w:t>3. РЕЦЕПТУРА</w:t>
      </w:r>
    </w:p>
    <w:p w:rsidR="00872C43" w:rsidRDefault="00FD7B33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</w:t>
      </w:r>
    </w:p>
    <w:p w:rsidR="005B3E11" w:rsidRPr="003F639E" w:rsidRDefault="005B3E11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F45A11">
        <w:rPr>
          <w:lang w:eastAsia="ar-SA"/>
        </w:rPr>
        <w:t>4. ТЕХНОЛОГИЧЕСКИЙ ПРОЦЕСС</w:t>
      </w:r>
    </w:p>
    <w:p w:rsidR="005B3E11" w:rsidRPr="00670D0F" w:rsidRDefault="00872C43" w:rsidP="00872C43">
      <w:pPr>
        <w:tabs>
          <w:tab w:val="left" w:pos="993"/>
          <w:tab w:val="left" w:pos="5640"/>
          <w:tab w:val="left" w:pos="780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 w:rsidR="005B3E11" w:rsidRPr="00670D0F">
        <w:rPr>
          <w:lang w:eastAsia="ar-SA"/>
        </w:rPr>
        <w:t xml:space="preserve">Подготовка сырья производится в соответствии с рекомендациями нормативно - технической   документации.  </w:t>
      </w:r>
    </w:p>
    <w:p w:rsidR="0004027C" w:rsidRDefault="0004027C" w:rsidP="00872C43">
      <w:pPr>
        <w:tabs>
          <w:tab w:val="left" w:pos="993"/>
        </w:tabs>
        <w:ind w:right="-1"/>
        <w:jc w:val="both"/>
      </w:pPr>
      <w:r>
        <w:t xml:space="preserve">       </w:t>
      </w:r>
      <w:r w:rsidR="00872C43">
        <w:tab/>
      </w:r>
      <w:r w:rsidR="005B3E11" w:rsidRPr="00E464FA">
        <w:t xml:space="preserve">Какао </w:t>
      </w:r>
      <w:r w:rsidR="00872C43">
        <w:t xml:space="preserve">– </w:t>
      </w:r>
      <w:r w:rsidR="005B3E11" w:rsidRPr="00E464FA">
        <w:t>порошок смешивают с сахаром, добавляют небольшое количество кипятка и растирают в однородную массу, затем при непрерывном помешивании вливают горя</w:t>
      </w:r>
      <w:r w:rsidR="00872C43">
        <w:t xml:space="preserve">чее молоко, остальной кипяток, </w:t>
      </w:r>
      <w:r w:rsidR="005B3E11" w:rsidRPr="00E464FA">
        <w:t>доводят до кипения</w:t>
      </w:r>
      <w:r w:rsidR="00872C43">
        <w:t>, проваривают 2-3 минуты на слабом огне</w:t>
      </w:r>
      <w:r w:rsidR="005B3E11" w:rsidRPr="00E464FA">
        <w:t xml:space="preserve">. </w:t>
      </w:r>
    </w:p>
    <w:p w:rsidR="00872C43" w:rsidRDefault="0004027C" w:rsidP="00872C43">
      <w:pPr>
        <w:tabs>
          <w:tab w:val="left" w:pos="993"/>
        </w:tabs>
        <w:ind w:right="-1"/>
        <w:jc w:val="both"/>
      </w:pPr>
      <w:r>
        <w:t xml:space="preserve">                 </w:t>
      </w:r>
    </w:p>
    <w:p w:rsidR="00B35316" w:rsidRPr="00544C26" w:rsidRDefault="00B35316" w:rsidP="00B35316">
      <w:pPr>
        <w:jc w:val="center"/>
      </w:pPr>
      <w:r w:rsidRPr="004D2F1B">
        <w:t xml:space="preserve">5. ТРЕБОВАНИЯ К ОФОРМЛЕНИЮ, </w:t>
      </w:r>
      <w:r>
        <w:t>РЕАЛИЗАЦИИ, ХРАНЕНИЮ</w:t>
      </w:r>
    </w:p>
    <w:p w:rsidR="00B35316" w:rsidRPr="00D2672C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="009F0CD7">
        <w:t>Готовое</w:t>
      </w:r>
      <w:r w:rsidRPr="00D2672C">
        <w:t xml:space="preserve"> </w:t>
      </w:r>
      <w:r>
        <w:t>какао с молоком (полусладкое)</w:t>
      </w:r>
      <w:r w:rsidRPr="00D2672C">
        <w:t xml:space="preserve"> разливают в чашки, отпускают с температурой 75</w:t>
      </w:r>
      <w:r w:rsidRPr="00D2672C">
        <w:rPr>
          <w:vertAlign w:val="superscript"/>
        </w:rPr>
        <w:t>0</w:t>
      </w:r>
      <w:r w:rsidRPr="00D2672C">
        <w:t>С – для школьных столовых, с температурой 65</w:t>
      </w:r>
      <w:r w:rsidRPr="00D2672C">
        <w:rPr>
          <w:vertAlign w:val="superscript"/>
        </w:rPr>
        <w:t>0</w:t>
      </w:r>
      <w:r w:rsidRPr="00D2672C">
        <w:t xml:space="preserve">С – для пищеблоков ДОУ. </w:t>
      </w:r>
    </w:p>
    <w:p w:rsidR="00B35316" w:rsidRPr="004D2F1B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Pr="004D2F1B">
        <w:t>Срок реализации не более 2 часов с момента окончания технологического процесса.</w:t>
      </w:r>
    </w:p>
    <w:p w:rsidR="009F0CD7" w:rsidRDefault="003F639E" w:rsidP="00872C43">
      <w:pPr>
        <w:tabs>
          <w:tab w:val="left" w:pos="993"/>
        </w:tabs>
        <w:ind w:right="-1"/>
        <w:jc w:val="both"/>
        <w:rPr>
          <w:lang w:eastAsia="ar-SA"/>
        </w:rPr>
      </w:pPr>
      <w:r>
        <w:rPr>
          <w:lang w:eastAsia="ar-SA"/>
        </w:rPr>
        <w:t xml:space="preserve">  </w:t>
      </w:r>
    </w:p>
    <w:p w:rsidR="009F0CD7" w:rsidRPr="00AF141F" w:rsidRDefault="009F0CD7" w:rsidP="009F0CD7">
      <w:pPr>
        <w:tabs>
          <w:tab w:val="left" w:pos="993"/>
        </w:tabs>
        <w:jc w:val="center"/>
        <w:rPr>
          <w:sz w:val="21"/>
          <w:szCs w:val="21"/>
        </w:rPr>
      </w:pPr>
      <w:r w:rsidRPr="00AF141F">
        <w:t>6.</w:t>
      </w:r>
      <w:r>
        <w:t xml:space="preserve"> </w:t>
      </w:r>
      <w:r w:rsidRPr="00AF141F">
        <w:t>ПОКАЗАТЕЛИ КАЧЕСТВА И БЕЗОПАСНОСТИ</w:t>
      </w:r>
    </w:p>
    <w:p w:rsidR="009F0CD7" w:rsidRPr="00AF141F" w:rsidRDefault="009F0CD7" w:rsidP="009F0CD7">
      <w:pPr>
        <w:tabs>
          <w:tab w:val="left" w:pos="993"/>
          <w:tab w:val="left" w:pos="1418"/>
          <w:tab w:val="left" w:pos="6120"/>
          <w:tab w:val="left" w:pos="7080"/>
        </w:tabs>
        <w:spacing w:line="276" w:lineRule="auto"/>
        <w:jc w:val="both"/>
      </w:pP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ab/>
      </w:r>
      <w:r w:rsidRPr="00AF141F">
        <w:t>6.1</w:t>
      </w:r>
      <w:r>
        <w:t>.</w:t>
      </w:r>
      <w:r w:rsidRPr="00AF141F">
        <w:t xml:space="preserve"> Органолептические показатели: 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Внешний вид</w:t>
      </w:r>
      <w:r w:rsidRPr="00E464FA">
        <w:tab/>
        <w:t>-   напиток налит в чашку; без пленки на поверхности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Цвет</w:t>
      </w:r>
      <w:r>
        <w:tab/>
      </w:r>
      <w:r w:rsidR="00B3083C" w:rsidRPr="00E464FA">
        <w:t>-   светло-шоколадный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 xml:space="preserve">Консистенция </w:t>
      </w:r>
      <w:r w:rsidRPr="00E464FA">
        <w:tab/>
        <w:t>-   жидкая, хорошо концентрированная</w:t>
      </w:r>
      <w:r w:rsidR="009F0CD7">
        <w:t>, допускается небольшой осадок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Вкус</w:t>
      </w:r>
      <w:r>
        <w:tab/>
      </w:r>
      <w:r w:rsidR="00B3083C" w:rsidRPr="00E464FA">
        <w:t>-   приятный, шоколадный, умеренно сладкий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Запах</w:t>
      </w:r>
      <w:r w:rsidRPr="00E464FA">
        <w:tab/>
        <w:t>-   шоколадный, с ароматом кипяченого молока</w:t>
      </w:r>
    </w:p>
    <w:p w:rsidR="009F0CD7" w:rsidRDefault="00480A15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</w:t>
      </w:r>
      <w:r w:rsidR="005B3E11">
        <w:rPr>
          <w:lang w:eastAsia="ar-SA"/>
        </w:rPr>
        <w:t xml:space="preserve"> </w:t>
      </w:r>
      <w:r w:rsidR="003F639E">
        <w:rPr>
          <w:lang w:eastAsia="ar-SA"/>
        </w:rPr>
        <w:t xml:space="preserve">  </w:t>
      </w:r>
    </w:p>
    <w:p w:rsidR="003F639E" w:rsidRDefault="009F0CD7" w:rsidP="009F0CD7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5B3E11" w:rsidRPr="00BF559D">
        <w:rPr>
          <w:lang w:eastAsia="ar-SA"/>
        </w:rPr>
        <w:t>6.2.  Микробиологические показатели должны соответствовать требованиям ТР ТС 021/2011 «О безопасности пищевой продукции» или гигиеническим нормативам, установленным в соответствии с нормативными правовыми актами или нормативными документами, действующими на территории государства, принявшего стандарт.</w:t>
      </w:r>
    </w:p>
    <w:p w:rsidR="009F0CD7" w:rsidRDefault="003F639E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                          </w:t>
      </w:r>
      <w:r w:rsidR="00FD7B33">
        <w:rPr>
          <w:lang w:eastAsia="ar-SA"/>
        </w:rPr>
        <w:t xml:space="preserve">  </w:t>
      </w:r>
      <w:r>
        <w:rPr>
          <w:lang w:eastAsia="ar-SA"/>
        </w:rPr>
        <w:t xml:space="preserve">    </w:t>
      </w:r>
    </w:p>
    <w:p w:rsidR="009F0CD7" w:rsidRDefault="009F0CD7" w:rsidP="009F0CD7">
      <w:pPr>
        <w:tabs>
          <w:tab w:val="left" w:pos="360"/>
          <w:tab w:val="left" w:pos="993"/>
        </w:tabs>
        <w:jc w:val="center"/>
      </w:pPr>
      <w:r w:rsidRPr="00AF141F">
        <w:t>7. П</w:t>
      </w:r>
      <w:r>
        <w:t>ИЩЕВАЯ И ЭНЕРГЕТИЧЕСКАЯ ЦЕННОСТЬ</w:t>
      </w:r>
      <w:r w:rsidRPr="00C60E1B">
        <w:t>*</w:t>
      </w:r>
      <w:r w:rsidRPr="00AF141F">
        <w:t xml:space="preserve"> на 1 порцию</w:t>
      </w:r>
    </w:p>
    <w:tbl>
      <w:tblPr>
        <w:tblpPr w:leftFromText="180" w:rightFromText="180" w:vertAnchor="text" w:horzAnchor="margin" w:tblpX="-810" w:tblpY="90"/>
        <w:tblOverlap w:val="never"/>
        <w:tblW w:w="11143" w:type="dxa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1276"/>
        <w:gridCol w:w="1200"/>
        <w:gridCol w:w="779"/>
        <w:gridCol w:w="689"/>
        <w:gridCol w:w="757"/>
        <w:gridCol w:w="908"/>
        <w:gridCol w:w="755"/>
        <w:gridCol w:w="757"/>
        <w:gridCol w:w="613"/>
        <w:gridCol w:w="749"/>
      </w:tblGrid>
      <w:tr w:rsidR="0004027C" w:rsidRPr="003B438A" w:rsidTr="009F0CD7">
        <w:trPr>
          <w:trHeight w:val="60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Выход</w:t>
            </w:r>
            <w:r w:rsidR="009F0CD7">
              <w:rPr>
                <w:sz w:val="22"/>
                <w:szCs w:val="22"/>
                <w:lang w:eastAsia="ar-SA"/>
              </w:rPr>
              <w:t>, 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 xml:space="preserve">Белки, </w:t>
            </w: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Жиры, 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9F0CD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Углевод</w:t>
            </w:r>
            <w:r w:rsidR="0004027C" w:rsidRPr="003B438A">
              <w:rPr>
                <w:sz w:val="22"/>
                <w:szCs w:val="22"/>
                <w:lang w:eastAsia="ar-SA"/>
              </w:rPr>
              <w:t>ы, г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 w:rsidRPr="003B438A">
              <w:rPr>
                <w:sz w:val="20"/>
                <w:szCs w:val="20"/>
                <w:lang w:eastAsia="ar-SA"/>
              </w:rPr>
              <w:t>Энергетическая ценность, ккал</w:t>
            </w: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Мин. вещества, мг</w:t>
            </w:r>
          </w:p>
        </w:tc>
        <w:tc>
          <w:tcPr>
            <w:tcW w:w="2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Витамины, мг</w:t>
            </w:r>
          </w:p>
        </w:tc>
      </w:tr>
      <w:tr w:rsidR="0004027C" w:rsidRPr="003B438A" w:rsidTr="009F0CD7">
        <w:trPr>
          <w:trHeight w:val="237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Са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Fe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lang w:val="en-US" w:eastAsia="ar-SA"/>
              </w:rPr>
              <w:t>Mg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Р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vertAlign w:val="subscript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B</w:t>
            </w:r>
            <w:r w:rsidRPr="003B438A">
              <w:rPr>
                <w:sz w:val="22"/>
                <w:szCs w:val="22"/>
                <w:vertAlign w:val="subscript"/>
                <w:lang w:val="en-US" w:eastAsia="ar-SA"/>
              </w:rPr>
              <w:t>1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Е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200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17,15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113,67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121,6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106,42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4,00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0,006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15,74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98,39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109,44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14,22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95,77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3,63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0,005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13,11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81,99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91,2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0,27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79,81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A13A1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3,03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0,004</w:t>
            </w:r>
          </w:p>
        </w:tc>
      </w:tr>
    </w:tbl>
    <w:p w:rsidR="009F0CD7" w:rsidRPr="00AB013D" w:rsidRDefault="009F0CD7" w:rsidP="009F0CD7">
      <w:pPr>
        <w:tabs>
          <w:tab w:val="left" w:pos="1095"/>
        </w:tabs>
        <w:ind w:right="294"/>
        <w:jc w:val="both"/>
        <w:rPr>
          <w:sz w:val="22"/>
          <w:szCs w:val="22"/>
        </w:rPr>
      </w:pPr>
      <w:r w:rsidRPr="00AB013D">
        <w:rPr>
          <w:sz w:val="22"/>
          <w:szCs w:val="22"/>
        </w:rPr>
        <w:t>*пищевая и энергетическая ценность и содержание витаминов и минеральных веществ получена расчетным путем и может измен</w:t>
      </w:r>
      <w:r>
        <w:rPr>
          <w:sz w:val="22"/>
          <w:szCs w:val="22"/>
        </w:rPr>
        <w:t>и</w:t>
      </w:r>
      <w:r w:rsidRPr="00AB013D">
        <w:rPr>
          <w:sz w:val="22"/>
          <w:szCs w:val="22"/>
        </w:rPr>
        <w:t>тся в зависимости от исходных показателей сырья</w:t>
      </w:r>
      <w:r>
        <w:rPr>
          <w:sz w:val="22"/>
          <w:szCs w:val="22"/>
        </w:rPr>
        <w:t>.</w:t>
      </w:r>
    </w:p>
    <w:p w:rsidR="009F0CD7" w:rsidRDefault="009F0CD7" w:rsidP="009F0CD7">
      <w:pPr>
        <w:jc w:val="right"/>
      </w:pPr>
    </w:p>
    <w:p w:rsidR="009F0CD7" w:rsidRDefault="009F0CD7" w:rsidP="009F0CD7">
      <w:r>
        <w:t>Разработал:</w:t>
      </w: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04027C" w:rsidRPr="003815C3" w:rsidRDefault="0004027C" w:rsidP="00872C43">
      <w:pPr>
        <w:tabs>
          <w:tab w:val="left" w:pos="993"/>
          <w:tab w:val="left" w:pos="1200"/>
          <w:tab w:val="left" w:pos="6120"/>
          <w:tab w:val="left" w:pos="7080"/>
        </w:tabs>
        <w:ind w:right="-1" w:firstLine="426"/>
        <w:rPr>
          <w:sz w:val="20"/>
          <w:szCs w:val="20"/>
        </w:rPr>
      </w:pPr>
    </w:p>
    <w:p w:rsidR="00427454" w:rsidRDefault="00427454" w:rsidP="00872C43">
      <w:pPr>
        <w:tabs>
          <w:tab w:val="left" w:pos="993"/>
        </w:tabs>
        <w:ind w:right="-1"/>
      </w:pPr>
    </w:p>
    <w:sectPr w:rsidR="00427454" w:rsidSect="00872C43">
      <w:pgSz w:w="11906" w:h="16838"/>
      <w:pgMar w:top="284" w:right="70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0F49"/>
    <w:multiLevelType w:val="hybridMultilevel"/>
    <w:tmpl w:val="D382E196"/>
    <w:lvl w:ilvl="0" w:tplc="0F94F33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9014E75"/>
    <w:multiLevelType w:val="hybridMultilevel"/>
    <w:tmpl w:val="64FCAEBA"/>
    <w:lvl w:ilvl="0" w:tplc="F5D4506A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">
    <w:nsid w:val="3FCA5A52"/>
    <w:multiLevelType w:val="hybridMultilevel"/>
    <w:tmpl w:val="FD66E42C"/>
    <w:lvl w:ilvl="0" w:tplc="21D4236A">
      <w:start w:val="1"/>
      <w:numFmt w:val="decimal"/>
      <w:lvlText w:val="%1."/>
      <w:lvlJc w:val="left"/>
      <w:pPr>
        <w:ind w:left="-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" w:hanging="360"/>
      </w:pPr>
    </w:lvl>
    <w:lvl w:ilvl="2" w:tplc="0419001B" w:tentative="1">
      <w:start w:val="1"/>
      <w:numFmt w:val="lowerRoman"/>
      <w:lvlText w:val="%3."/>
      <w:lvlJc w:val="right"/>
      <w:pPr>
        <w:ind w:left="1047" w:hanging="180"/>
      </w:pPr>
    </w:lvl>
    <w:lvl w:ilvl="3" w:tplc="0419000F" w:tentative="1">
      <w:start w:val="1"/>
      <w:numFmt w:val="decimal"/>
      <w:lvlText w:val="%4."/>
      <w:lvlJc w:val="left"/>
      <w:pPr>
        <w:ind w:left="1767" w:hanging="360"/>
      </w:pPr>
    </w:lvl>
    <w:lvl w:ilvl="4" w:tplc="04190019" w:tentative="1">
      <w:start w:val="1"/>
      <w:numFmt w:val="lowerLetter"/>
      <w:lvlText w:val="%5."/>
      <w:lvlJc w:val="left"/>
      <w:pPr>
        <w:ind w:left="2487" w:hanging="360"/>
      </w:pPr>
    </w:lvl>
    <w:lvl w:ilvl="5" w:tplc="0419001B" w:tentative="1">
      <w:start w:val="1"/>
      <w:numFmt w:val="lowerRoman"/>
      <w:lvlText w:val="%6."/>
      <w:lvlJc w:val="right"/>
      <w:pPr>
        <w:ind w:left="3207" w:hanging="180"/>
      </w:pPr>
    </w:lvl>
    <w:lvl w:ilvl="6" w:tplc="0419000F" w:tentative="1">
      <w:start w:val="1"/>
      <w:numFmt w:val="decimal"/>
      <w:lvlText w:val="%7."/>
      <w:lvlJc w:val="left"/>
      <w:pPr>
        <w:ind w:left="3927" w:hanging="360"/>
      </w:pPr>
    </w:lvl>
    <w:lvl w:ilvl="7" w:tplc="04190019" w:tentative="1">
      <w:start w:val="1"/>
      <w:numFmt w:val="lowerLetter"/>
      <w:lvlText w:val="%8."/>
      <w:lvlJc w:val="left"/>
      <w:pPr>
        <w:ind w:left="4647" w:hanging="360"/>
      </w:pPr>
    </w:lvl>
    <w:lvl w:ilvl="8" w:tplc="0419001B" w:tentative="1">
      <w:start w:val="1"/>
      <w:numFmt w:val="lowerRoman"/>
      <w:lvlText w:val="%9."/>
      <w:lvlJc w:val="right"/>
      <w:pPr>
        <w:ind w:left="5367" w:hanging="180"/>
      </w:pPr>
    </w:lvl>
  </w:abstractNum>
  <w:abstractNum w:abstractNumId="3">
    <w:nsid w:val="5BC90AD3"/>
    <w:multiLevelType w:val="hybridMultilevel"/>
    <w:tmpl w:val="A282F04E"/>
    <w:lvl w:ilvl="0" w:tplc="37285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" w:hanging="360"/>
      </w:pPr>
    </w:lvl>
    <w:lvl w:ilvl="2" w:tplc="0419001B" w:tentative="1">
      <w:start w:val="1"/>
      <w:numFmt w:val="lowerRoman"/>
      <w:lvlText w:val="%3."/>
      <w:lvlJc w:val="right"/>
      <w:pPr>
        <w:ind w:left="927" w:hanging="180"/>
      </w:pPr>
    </w:lvl>
    <w:lvl w:ilvl="3" w:tplc="0419000F" w:tentative="1">
      <w:start w:val="1"/>
      <w:numFmt w:val="decimal"/>
      <w:lvlText w:val="%4."/>
      <w:lvlJc w:val="left"/>
      <w:pPr>
        <w:ind w:left="1647" w:hanging="360"/>
      </w:pPr>
    </w:lvl>
    <w:lvl w:ilvl="4" w:tplc="04190019" w:tentative="1">
      <w:start w:val="1"/>
      <w:numFmt w:val="lowerLetter"/>
      <w:lvlText w:val="%5."/>
      <w:lvlJc w:val="left"/>
      <w:pPr>
        <w:ind w:left="2367" w:hanging="360"/>
      </w:pPr>
    </w:lvl>
    <w:lvl w:ilvl="5" w:tplc="0419001B" w:tentative="1">
      <w:start w:val="1"/>
      <w:numFmt w:val="lowerRoman"/>
      <w:lvlText w:val="%6."/>
      <w:lvlJc w:val="right"/>
      <w:pPr>
        <w:ind w:left="3087" w:hanging="180"/>
      </w:pPr>
    </w:lvl>
    <w:lvl w:ilvl="6" w:tplc="0419000F" w:tentative="1">
      <w:start w:val="1"/>
      <w:numFmt w:val="decimal"/>
      <w:lvlText w:val="%7."/>
      <w:lvlJc w:val="left"/>
      <w:pPr>
        <w:ind w:left="3807" w:hanging="360"/>
      </w:pPr>
    </w:lvl>
    <w:lvl w:ilvl="7" w:tplc="04190019" w:tentative="1">
      <w:start w:val="1"/>
      <w:numFmt w:val="lowerLetter"/>
      <w:lvlText w:val="%8."/>
      <w:lvlJc w:val="left"/>
      <w:pPr>
        <w:ind w:left="4527" w:hanging="360"/>
      </w:pPr>
    </w:lvl>
    <w:lvl w:ilvl="8" w:tplc="0419001B" w:tentative="1">
      <w:start w:val="1"/>
      <w:numFmt w:val="lowerRoman"/>
      <w:lvlText w:val="%9."/>
      <w:lvlJc w:val="right"/>
      <w:pPr>
        <w:ind w:left="5247" w:hanging="180"/>
      </w:pPr>
    </w:lvl>
  </w:abstractNum>
  <w:abstractNum w:abstractNumId="4">
    <w:nsid w:val="7B45503B"/>
    <w:multiLevelType w:val="hybridMultilevel"/>
    <w:tmpl w:val="C46255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80"/>
    <w:rsid w:val="00031C7B"/>
    <w:rsid w:val="0004027C"/>
    <w:rsid w:val="00055480"/>
    <w:rsid w:val="002E53DC"/>
    <w:rsid w:val="003815C3"/>
    <w:rsid w:val="003F639E"/>
    <w:rsid w:val="00427454"/>
    <w:rsid w:val="00480A15"/>
    <w:rsid w:val="005275C6"/>
    <w:rsid w:val="005B3E11"/>
    <w:rsid w:val="005F188E"/>
    <w:rsid w:val="00760525"/>
    <w:rsid w:val="00837193"/>
    <w:rsid w:val="00872C43"/>
    <w:rsid w:val="009F0CD7"/>
    <w:rsid w:val="00A13A17"/>
    <w:rsid w:val="00A329CD"/>
    <w:rsid w:val="00B25755"/>
    <w:rsid w:val="00B3083C"/>
    <w:rsid w:val="00B35316"/>
    <w:rsid w:val="00B54CD9"/>
    <w:rsid w:val="00CC5E23"/>
    <w:rsid w:val="00DF32D0"/>
    <w:rsid w:val="00F77B92"/>
    <w:rsid w:val="00FD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2021-10-30T11:23:00Z</cp:lastPrinted>
  <dcterms:created xsi:type="dcterms:W3CDTF">2021-11-06T14:09:00Z</dcterms:created>
  <dcterms:modified xsi:type="dcterms:W3CDTF">2021-11-06T14:09:00Z</dcterms:modified>
</cp:coreProperties>
</file>